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2011 г. N 1098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СТИПЕНДИЙ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РОССИЙСКОЙ ФЕДЕРАЦИИ ДЛЯ СТУДЕНТОВ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 ВЫСШЕГО ПРОФЕССИОНАЛЬНОГО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АСПИРАНТОВ ОБРАЗОВАТЕЛЬНЫХ УЧРЕЖДЕНИЙ ВЫСШЕГО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ОБРАЗОВАНИЯ, ОБРАЗОВАТЕЛЬНЫХ УЧРЕЖДЕНИЙ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ПРОФЕССИОНАЛЬНОГО ОБРАЗОВАНИЯ И НАУЧНЫХ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ОБУЧАЮЩИХСЯ ПО ОЧНОЙ ФОРМЕ ОБУЧЕНИЯ ПО ИМЕЮЩИМ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АККРЕДИТАЦИЮ ОБРАЗОВАТЕЛЬНЫМ ПРОГРАММАМ,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СООТВЕТСТВУЮЩИМ ПРИОРИТЕТНЫМ НАПРАВЛЕНИЯМ МОДЕРНИЗАЦИИ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ТЕХНОЛОГИЧЕСКОГО РАЗВИТИЯ ЭКОНОМИКИ РОССИИ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назначении </w:t>
      </w:r>
      <w:hyperlink r:id="rId4" w:history="1">
        <w:r>
          <w:rPr>
            <w:rFonts w:ascii="Calibri" w:hAnsi="Calibri" w:cs="Calibri"/>
            <w:color w:val="0000FF"/>
          </w:rPr>
          <w:t>стипендий</w:t>
        </w:r>
      </w:hyperlink>
      <w:r>
        <w:rPr>
          <w:rFonts w:ascii="Calibri" w:hAnsi="Calibri" w:cs="Calibri"/>
        </w:rPr>
        <w:t xml:space="preserve">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образования и науки Российской Федерации представить до 16 января 2012 г. в Правительство Российской Федерации проект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России, в образовательных учреждениях профессионального образования и научных организациях, находящихся в ведении органов исполнительной власти субъектов Российской Федерации, а также муниципальных образовательных учреждениях профессионального образования и научных организациях.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2011 г. N 1098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ПОЛОЖЕНИЕ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СТИПЕНДИЙ ПРАВИТЕЛЬСТВА РОССИЙСКОЙ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ФЕДЕРАЦИИ ДЛЯ СТУДЕНТОВ ОБРАЗОВАТЕЛЬНЫХ УЧРЕЖДЕНИЙ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ПРОФЕССИОНАЛЬНОГО ОБРАЗОВАНИЯ И АСПИРАНТОВ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 ВЫСШЕГО ПРОФЕССИОНАЛЬНОГО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ОБРАЗОВАТЕЛЬНЫХ УЧРЕЖДЕНИЙ ДОПОЛНИТЕЛЬНОГО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 И НАУЧНЫХ ОРГАНИЗАЦИЙ,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ОБУЧАЮЩИХСЯ ПО ОЧНОЙ ФОРМЕ ОБУЧЕНИЯ ПО ИМЕЮЩИМ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АККРЕДИТАЦИЮ ОБРАЗОВАТЕЛЬНЫМ ПРОГРАММАМ,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СООТВЕТСТВУЮЩИМ ПРИОРИТЕТНЫМ НАПРАВЛЕНИЯМ МОДЕРНИЗАЦИИ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ТЕХНОЛОГИЧЕСКОГО РАЗВИТИЯ ЭКОНОМИКИ РОССИИ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назначения стипендий Правительства Российской Федерации (далее - стипендия):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студентов образовательных учреждений высшего профессионального образования, обучающихся по очной форме обучения по имеющим государственную аккредитацию образовательным программам высшего профессионального образования, соответствующим приоритетным направлениям модернизации и технологического развития экономики России (далее - студенты),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экономики, утвержденным распоряжением Правительства Российской Федерации от 3 ноября 2011 г. N 1944-р;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аспирантов образовательных учреждений высшего профессионального образования,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(далее - аспиранты),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экономики, утвержденным распоряжением Правительства Российской Федерации от 3 ноября 2011 г. N 1944-р.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стипендий для студентов и аспирантов осуществляется ежегодно, с 1 сентября, на один учебный год (в 2011/2012 учебном году - с 1 января 2012 г. до конца учебного года).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3. Сведения о численности студентов и аспирантов представляются ежегодно, до 1 февраля: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образовательными учреждениями и научными организациями, находящимися в ведении федеральных органов исполнительной власти, других главных распорядителей средств федерального бюджета, - соответствующим федеральным органам исполнительной власти и другим главным распорядителям средств федерального бюджета;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образовательными учреждениями и научными организациями, являющимися главными распорядителями средств федерального бюджета, - в Министерство образования и науки Российской Федерации;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образовательными учреждениями и научными организациями, находящимися в ведении органов государственной власти субъектов Российской Федерации, муниципальными и негосударственными образовательными учреждениями и научными организациями - в высшие исполнительные органы государственной власти субъектов Российской Федерации или уполномоченные ими органы исполнительной власти субъектов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Федеральный орган исполнительной власти и другой главный распорядитель средств федерального бюджета представляют ежегодно, до 1 марта, в Министерство образования и науки Российской Федерации сведения о численности студентов и аспирантов, обучающихся в образовательных учреждениях и научных организациях, находящихся в ведении федерального органа исполнительной власти или другого главного распорядителя средств федерального бюджета.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Высший исполнительный орган государственной власти субъекта Российской Федерации </w:t>
      </w:r>
      <w:r>
        <w:rPr>
          <w:rFonts w:ascii="Calibri" w:hAnsi="Calibri" w:cs="Calibri"/>
        </w:rPr>
        <w:lastRenderedPageBreak/>
        <w:t>(уполномоченный им орган исполнительной власти субъекта Российской Федерации) представляет ежегодно, до 1 марта, в Министерство образования и науки Российской Федерации сведения о численности студентов и аспирантов, обучающихся в образовательных учреждениях и научных организациях, находящихся в ведении органа государственной власти субъекта Российской Федерации, муниципальных и негосударственных образовательных учреждениях и научных организациях, расположенных на территории субъекта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представления сведений устанавливается Министерством образования и науки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5. Министерством образования и науки Российской Федерации на основании сведений о численности студентов и аспирантов устанавливаются ежегодно, до 20 апреля, следующие квоты: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а) на стипендии для студентов, обучающихся в образовательных учреждениях, находящихся в ведении федеральных органов исполнительной власти и других главных распорядителей средств федерального бюджета, - квота для каждого федерального органа исполнительной власти и другого главного распорядителя средств федерального бюджета;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б) на стипендии для аспирантов, обучающихся в образовательных учреждениях и научных организациях, находящихся в ведении федеральных органов исполнительной власти и других главных распорядителей средств федерального бюджета, - квота для каждого федерального органа исполнительной власти и другого главного распорядителя средств федерального бюджета;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в) на стипендии для студентов, обучающихся в образовательных учреждениях, являющихся главными распорядителями средств федерального бюджета, в образовательных учреждениях, находящихся в ведении субъектов Российской Федерации, в муниципальных и негосударственных образовательных учреждениях, - квота для указанных образовательных учреждений;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г) на стипендии для аспирантов, обучающихся в образовательных учреждениях и научных организациях, являющихся главными распорядителями средств федерального бюджета, в образовательных учреждениях и научных организациях, находящихся в ведении субъектов Российской Федерации, в муниципальных и негосударственных образовательных учреждениях и научных организациях, - квота для указанных образовательных учреждений и научных организаций.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Квоты, предусмотренные </w:t>
      </w:r>
      <w:hyperlink w:anchor="Par5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устанавливаются пропорционально численности студентов и аспирантов соответственно.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Получателями квот,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"б" пункта 5</w:t>
        </w:r>
      </w:hyperlink>
      <w:r>
        <w:rPr>
          <w:rFonts w:ascii="Calibri" w:hAnsi="Calibri" w:cs="Calibri"/>
        </w:rPr>
        <w:t xml:space="preserve"> настоящего Положения, являются федеральные органы исполнительной власти и другие главные распорядители средств федерального бюджета, в ведении которых находятся образовательные учреждения и (или) научные организации. Получателем квот,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"г" пункта 5</w:t>
        </w:r>
      </w:hyperlink>
      <w:r>
        <w:rPr>
          <w:rFonts w:ascii="Calibri" w:hAnsi="Calibri" w:cs="Calibri"/>
        </w:rPr>
        <w:t xml:space="preserve"> настоящего Положения, является Министерство образования и науки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учреждения и научные организации направляют ежегодно, до 10 мая, получателям соответствующих квот сформированные с участием представителей студентов и аспирантов и утвержденные учеными, научно-техническими советами (советами) и (или) руководителями образовательных учреждений и научных организаций перечни претендентов на назначение стипендий для студентов и аспирантов с описанием достижений указанных претендентов.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Образовательное учреждение или научная организация самостоятельно определяет порядок отбора претендентов на назначение стипендий для студентов и аспирантов в зависимости от курсов обучения с учетом приоритетного отбора претендентов из числа лиц, обучающихся на более старших курсах.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каждой образовательной программе решением ученого, научно-технического совета (совета) и (или) руководителя образовательного учреждения или научной организации устанавливается курс (семестр), начиная с которого осуществляется отбор претендентов.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10. Отбор претендентов на назначение стипендий для студентов и аспирантов осуществляется в соответствии со следующими критериями: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8"/>
      <w:bookmarkEnd w:id="10"/>
      <w:r>
        <w:rPr>
          <w:rFonts w:ascii="Calibri" w:hAnsi="Calibri" w:cs="Calibri"/>
        </w:rPr>
        <w:t xml:space="preserve"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 от общего количества </w:t>
      </w:r>
      <w:r>
        <w:rPr>
          <w:rFonts w:ascii="Calibri" w:hAnsi="Calibri" w:cs="Calibri"/>
        </w:rPr>
        <w:lastRenderedPageBreak/>
        <w:t>полученных оценок;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9"/>
      <w:bookmarkEnd w:id="11"/>
      <w:r>
        <w:rPr>
          <w:rFonts w:ascii="Calibri" w:hAnsi="Calibri" w:cs="Calibri"/>
        </w:rPr>
        <w:t>б) 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образовательным учреждением, научной организацией, общественной и иной организацией, конкурса, соревнования, состязания и иного мероприятия, направленного на выявление учебных достижений студентов и аспирантов, проведенных в течение 2 лет, предшествующих назначению стипендии;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получение студентом или аспирантом в течение 2 лет, предшествующих назначению стипендии: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 (приза) за результаты научно-исследовательской работы, проводимой образовательным учреждением, научной или иной организацией;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гранта на выполнение научно-исследовательской работы;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 студента или аспиранта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образовательного учреждения, научной или иной организации в течение года, предшествующего назначению стипендии;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д) иное публичное представление студентом или аспирантом в течение года, предшествующего назначению стипендии,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образовательным учреждением, научной, общественной или иной организацией).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Претенденты на назначение стипендий для студентов должны удовлетворять критерию, указанному в </w:t>
      </w:r>
      <w:hyperlink w:anchor="Par68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настоящего Положения, и одному или нескольким критериям, указанным в </w:t>
      </w:r>
      <w:hyperlink w:anchor="Par69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"д" пункта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Претенденты на назначение стипендий для аспирантов должны удовлетворять 2 или более критериям, указанным в </w:t>
      </w:r>
      <w:hyperlink w:anchor="Par6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75" w:history="1">
        <w:r>
          <w:rPr>
            <w:rFonts w:ascii="Calibri" w:hAnsi="Calibri" w:cs="Calibri"/>
            <w:color w:val="0000FF"/>
          </w:rPr>
          <w:t>"д" пункта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Получатель квоты рассматривает перечни претендентов на назначение стипендий для студентов и аспирантов, проводит отбор претендентов в соответствии с установленной квотой и требованиями, предусмотренными </w:t>
      </w:r>
      <w:hyperlink w:anchor="Par6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и формирует перечень претендентов на назначение стипендии для студентов и аспирантов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Министерством образования и науки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претендентов на назначение стипендии осуществляется создаваемыми получателями квот на стипендию экспертными комиссиями, в которые включаются уполномоченные представители студентов и аспирантов образовательных учреждений и научных организаций.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 претендентов на назначение стипендий для студентов и аспирантов проводится получателем квоты только в отношении тех образовательных учреждений и научных организаций, сведения о которых представлены получателю квоты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 в установленный срок.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Федеральные органы исполнительной власти и другие главные распорядители средств федерального бюджета, у которых находятся в ведении образовательные учреждения и (или) научные организации, направляют ежегодно, до 10 июня, перечни претендентов на назначение стипендий для студентов и аспирантов в Министерство образования и науки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Лицо, включенное в перечень претендентов на назначение стипендий для студентов и аспирантов, не может быть одновременно включено в список претендентов на назначение стипендии Президента Российской Федерации, учрежденной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Министерство образования и науки Российской Федерации на основании перечней </w:t>
      </w:r>
      <w:r>
        <w:rPr>
          <w:rFonts w:ascii="Calibri" w:hAnsi="Calibri" w:cs="Calibri"/>
        </w:rPr>
        <w:lastRenderedPageBreak/>
        <w:t>претендентов на назначение стипендий для студентов и аспирантов, полученных от федеральных органов исполнительной власти и других главных распорядителей средств федерального бюджета, а также перечней претендентов на назначение стипендий для студентов и аспирантов, сформированных в соответствии с квотами, получателем которых является Министерство образования и науки Российской Федерации, издает ежегодно, до 1 августа, приказ о назначении стипендий и направляет в 3-дневный срок утвержденный приказом перечень стипендиатов: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федеральным органам исполнительной власти и другим главным распорядителям средств федерального бюджета, имеющим в ведении образовательные учреждения и (или) научные организации, в которых обучаются стипендиаты;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высшим исполнительным органам государственной власти субъектов Российской Федерации в отношении находящихся в ведении органов государственной власти субъектов Российской Федерации образовательных учреждений и научных организаций, а также муниципальных образовательных учреждений и научных организаций, расположенных на территории субъектов Российской Федерации, в которых обучаются стипендиаты;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образовательным учреждениям и научным организациям - главным распорядителям средств федерального бюджета;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находящимся в ведении органов исполнительной власти субъектов Российской Федерации образовательным учреждениям и научным организациям, а также муниципальным и негосударственным образовательным учреждениям и научным организациям, в которых обучаются стипендиаты.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стипендий для студентов и аспирантов, обеспечивает в установленном порядке: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передачу бюджетных ассигнований на выплату стипендий федеральным органам исполнительной власти и другим главным распорядителям средств федерального бюджета, в ведении которых находятся образовательные учреждения и (или) научные организации, в которых обучаются стипендиаты, а также являющимся главными распорядителями средств - федерального бюджета образовательным учреждениям и научным организациям, в которых обучаются стипендиаты;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из федерального бюджета иных межбюджетных трансфертов бюджетам субъектов Российской Федерации на выплату стипендий стипендиатам, обучающимся в находящихся в ведении органов государственной власти субъектов Российской Федерации образовательных учреждениях и научных организациях, а также в муниципальных образовательных учреждениях и научных организациях, расположенных на территории субъектов Российской Федерации;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предоставление субсидий из федерального бюджета негосударственным образовательным учреждениям и научным организациям, в которых обучаются стипендиаты.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Выплата стипендий стипендиатам осуществляется образовательным учреждением или научной организацией.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Главные распорядители средств федерального бюджета, высшие исполнительные органы государственной власти субъектов Российской Федерации, негосударственные образовательные учреждения и научные организации представляют ежегодно, до 1 сентября, в Министерство образования и науки Российской Федерации отчет о выплате стипендий соответствующими образовательными учреждениями и научными организациями за предыдущий учебный год по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устанавливаемой Министерством образования и науки Российской Федерации.</w:t>
      </w: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6EF" w:rsidRDefault="0084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6EF" w:rsidRDefault="008436E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366F" w:rsidRDefault="008436EF"/>
    <w:sectPr w:rsidR="00A8366F" w:rsidSect="002E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8436EF"/>
    <w:rsid w:val="000D14B9"/>
    <w:rsid w:val="000E1AD9"/>
    <w:rsid w:val="001071D6"/>
    <w:rsid w:val="001149ED"/>
    <w:rsid w:val="0013385B"/>
    <w:rsid w:val="001C5148"/>
    <w:rsid w:val="00232193"/>
    <w:rsid w:val="002E1B88"/>
    <w:rsid w:val="003626CE"/>
    <w:rsid w:val="00383563"/>
    <w:rsid w:val="00393645"/>
    <w:rsid w:val="003A174B"/>
    <w:rsid w:val="003C63CB"/>
    <w:rsid w:val="00485AF4"/>
    <w:rsid w:val="0053241D"/>
    <w:rsid w:val="00653065"/>
    <w:rsid w:val="007220FF"/>
    <w:rsid w:val="007472F1"/>
    <w:rsid w:val="007E7010"/>
    <w:rsid w:val="008276AE"/>
    <w:rsid w:val="008436EF"/>
    <w:rsid w:val="008759BF"/>
    <w:rsid w:val="008B0C58"/>
    <w:rsid w:val="009210E8"/>
    <w:rsid w:val="00A841C3"/>
    <w:rsid w:val="00AF4A87"/>
    <w:rsid w:val="00B46C2E"/>
    <w:rsid w:val="00B841CE"/>
    <w:rsid w:val="00C447F8"/>
    <w:rsid w:val="00C552CC"/>
    <w:rsid w:val="00CA2EAE"/>
    <w:rsid w:val="00CA4A95"/>
    <w:rsid w:val="00CA6563"/>
    <w:rsid w:val="00D4409C"/>
    <w:rsid w:val="00D62F2B"/>
    <w:rsid w:val="00D95B8D"/>
    <w:rsid w:val="00E4752F"/>
    <w:rsid w:val="00F00212"/>
    <w:rsid w:val="00F27E25"/>
    <w:rsid w:val="00F63A34"/>
    <w:rsid w:val="00FA6179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A00CC6B730CA101D7110EAEBDECB400E91D4C13EBEAEB38G7d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7F850DC9666A9DB46943DC32A7729FA00CC6B730CA101D7110EAEBDECB400E91D4C13EBEAEB3AG7d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7F850DC9666A9DB46943DC32A7729FA00CC6E7B0DA101D7110EAEBDECB400E91D4C13EBEAEB3BG7d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A00CC6E7B0DA101D7110EAEBDECB400E91D4C13EBEAEB3BG7dFJ" TargetMode="External"/><Relationship Id="rId10" Type="http://schemas.openxmlformats.org/officeDocument/2006/relationships/hyperlink" Target="consultantplus://offline/ref=C617F850DC9666A9DB46943DC32A7729FA00CC6B730CA101D7110EAEBDECB400E91D4C13EBEAEB3EG7d0J" TargetMode="External"/><Relationship Id="rId4" Type="http://schemas.openxmlformats.org/officeDocument/2006/relationships/hyperlink" Target="consultantplus://offline/ref=C617F850DC9666A9DB46943DC32A7729FA03C26E730BA101D7110EAEBDECB400E91D4C13EBEAEB3BG7dCJ" TargetMode="External"/><Relationship Id="rId9" Type="http://schemas.openxmlformats.org/officeDocument/2006/relationships/hyperlink" Target="consultantplus://offline/ref=C617F850DC9666A9DB46943DC32A7729FA03CC6F760CA101D7110EAEBDGE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lapa</cp:lastModifiedBy>
  <cp:revision>1</cp:revision>
  <dcterms:created xsi:type="dcterms:W3CDTF">2014-04-01T09:29:00Z</dcterms:created>
  <dcterms:modified xsi:type="dcterms:W3CDTF">2014-04-01T09:29:00Z</dcterms:modified>
</cp:coreProperties>
</file>