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96" w:rsidRPr="00014933" w:rsidRDefault="008D5496" w:rsidP="00014933">
      <w:pPr>
        <w:pStyle w:val="a4"/>
        <w:kinsoku w:val="0"/>
        <w:overflowPunct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4933">
        <w:rPr>
          <w:rFonts w:ascii="Times New Roman" w:hAnsi="Times New Roman" w:cs="Times New Roman"/>
          <w:b/>
          <w:spacing w:val="-1"/>
          <w:sz w:val="20"/>
          <w:szCs w:val="20"/>
        </w:rPr>
        <w:t>С</w:t>
      </w:r>
      <w:r w:rsidRPr="00014933">
        <w:rPr>
          <w:rFonts w:ascii="Times New Roman" w:hAnsi="Times New Roman" w:cs="Times New Roman"/>
          <w:b/>
          <w:sz w:val="20"/>
          <w:szCs w:val="20"/>
        </w:rPr>
        <w:t>В</w:t>
      </w:r>
      <w:r w:rsidRPr="00014933">
        <w:rPr>
          <w:rFonts w:ascii="Times New Roman" w:hAnsi="Times New Roman" w:cs="Times New Roman"/>
          <w:b/>
          <w:spacing w:val="-2"/>
          <w:sz w:val="20"/>
          <w:szCs w:val="20"/>
        </w:rPr>
        <w:t>Е</w:t>
      </w:r>
      <w:r w:rsidRPr="00014933">
        <w:rPr>
          <w:rFonts w:ascii="Times New Roman" w:hAnsi="Times New Roman" w:cs="Times New Roman"/>
          <w:b/>
          <w:sz w:val="20"/>
          <w:szCs w:val="20"/>
        </w:rPr>
        <w:t>Д</w:t>
      </w:r>
      <w:r w:rsidRPr="00014933">
        <w:rPr>
          <w:rFonts w:ascii="Times New Roman" w:hAnsi="Times New Roman" w:cs="Times New Roman"/>
          <w:b/>
          <w:spacing w:val="-1"/>
          <w:sz w:val="20"/>
          <w:szCs w:val="20"/>
        </w:rPr>
        <w:t>Е</w:t>
      </w:r>
      <w:r w:rsidRPr="00014933">
        <w:rPr>
          <w:rFonts w:ascii="Times New Roman" w:hAnsi="Times New Roman" w:cs="Times New Roman"/>
          <w:b/>
          <w:sz w:val="20"/>
          <w:szCs w:val="20"/>
        </w:rPr>
        <w:t>НИЯ О Н</w:t>
      </w:r>
      <w:r w:rsidRPr="00014933">
        <w:rPr>
          <w:rFonts w:ascii="Times New Roman" w:hAnsi="Times New Roman" w:cs="Times New Roman"/>
          <w:b/>
          <w:spacing w:val="-1"/>
          <w:sz w:val="20"/>
          <w:szCs w:val="20"/>
        </w:rPr>
        <w:t>А</w:t>
      </w:r>
      <w:r w:rsidRPr="00014933">
        <w:rPr>
          <w:rFonts w:ascii="Times New Roman" w:hAnsi="Times New Roman" w:cs="Times New Roman"/>
          <w:b/>
          <w:sz w:val="20"/>
          <w:szCs w:val="20"/>
        </w:rPr>
        <w:t>Л</w:t>
      </w:r>
      <w:r w:rsidRPr="00014933">
        <w:rPr>
          <w:rFonts w:ascii="Times New Roman" w:hAnsi="Times New Roman" w:cs="Times New Roman"/>
          <w:b/>
          <w:spacing w:val="1"/>
          <w:sz w:val="20"/>
          <w:szCs w:val="20"/>
        </w:rPr>
        <w:t>И</w:t>
      </w:r>
      <w:r w:rsidRPr="00014933">
        <w:rPr>
          <w:rFonts w:ascii="Times New Roman" w:hAnsi="Times New Roman" w:cs="Times New Roman"/>
          <w:b/>
          <w:spacing w:val="-1"/>
          <w:sz w:val="20"/>
          <w:szCs w:val="20"/>
        </w:rPr>
        <w:t>Ч</w:t>
      </w:r>
      <w:r w:rsidRPr="00014933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014933">
        <w:rPr>
          <w:rFonts w:ascii="Times New Roman" w:hAnsi="Times New Roman" w:cs="Times New Roman"/>
          <w:b/>
          <w:spacing w:val="-3"/>
          <w:sz w:val="20"/>
          <w:szCs w:val="20"/>
        </w:rPr>
        <w:t>ОБ</w:t>
      </w:r>
      <w:r w:rsidRPr="00014933">
        <w:rPr>
          <w:rFonts w:ascii="Times New Roman" w:hAnsi="Times New Roman" w:cs="Times New Roman"/>
          <w:b/>
          <w:sz w:val="20"/>
          <w:szCs w:val="20"/>
        </w:rPr>
        <w:t>О</w:t>
      </w:r>
      <w:r w:rsidRPr="00014933">
        <w:rPr>
          <w:rFonts w:ascii="Times New Roman" w:hAnsi="Times New Roman" w:cs="Times New Roman"/>
          <w:b/>
          <w:spacing w:val="2"/>
          <w:sz w:val="20"/>
          <w:szCs w:val="20"/>
        </w:rPr>
        <w:t>Р</w:t>
      </w:r>
      <w:r w:rsidRPr="00014933">
        <w:rPr>
          <w:rFonts w:ascii="Times New Roman" w:hAnsi="Times New Roman" w:cs="Times New Roman"/>
          <w:b/>
          <w:spacing w:val="-5"/>
          <w:sz w:val="20"/>
          <w:szCs w:val="20"/>
        </w:rPr>
        <w:t>У</w:t>
      </w:r>
      <w:r w:rsidRPr="00014933">
        <w:rPr>
          <w:rFonts w:ascii="Times New Roman" w:hAnsi="Times New Roman" w:cs="Times New Roman"/>
          <w:b/>
          <w:sz w:val="20"/>
          <w:szCs w:val="20"/>
        </w:rPr>
        <w:t>ДО</w:t>
      </w:r>
      <w:r w:rsidRPr="00014933">
        <w:rPr>
          <w:rFonts w:ascii="Times New Roman" w:hAnsi="Times New Roman" w:cs="Times New Roman"/>
          <w:b/>
          <w:spacing w:val="1"/>
          <w:sz w:val="20"/>
          <w:szCs w:val="20"/>
        </w:rPr>
        <w:t>В</w:t>
      </w:r>
      <w:r w:rsidRPr="00014933">
        <w:rPr>
          <w:rFonts w:ascii="Times New Roman" w:hAnsi="Times New Roman" w:cs="Times New Roman"/>
          <w:b/>
          <w:spacing w:val="-1"/>
          <w:sz w:val="20"/>
          <w:szCs w:val="20"/>
        </w:rPr>
        <w:t>А</w:t>
      </w:r>
      <w:r w:rsidRPr="00014933">
        <w:rPr>
          <w:rFonts w:ascii="Times New Roman" w:hAnsi="Times New Roman" w:cs="Times New Roman"/>
          <w:b/>
          <w:sz w:val="20"/>
          <w:szCs w:val="20"/>
        </w:rPr>
        <w:t>ННЫХ</w:t>
      </w:r>
      <w:r w:rsidRPr="00014933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014933">
        <w:rPr>
          <w:rFonts w:ascii="Times New Roman" w:hAnsi="Times New Roman" w:cs="Times New Roman"/>
          <w:b/>
          <w:spacing w:val="-8"/>
          <w:sz w:val="20"/>
          <w:szCs w:val="20"/>
        </w:rPr>
        <w:t>У</w:t>
      </w:r>
      <w:r w:rsidRPr="00014933">
        <w:rPr>
          <w:rFonts w:ascii="Times New Roman" w:hAnsi="Times New Roman" w:cs="Times New Roman"/>
          <w:b/>
          <w:spacing w:val="-1"/>
          <w:sz w:val="20"/>
          <w:szCs w:val="20"/>
        </w:rPr>
        <w:t>ЧЕ</w:t>
      </w:r>
      <w:r w:rsidRPr="00014933">
        <w:rPr>
          <w:rFonts w:ascii="Times New Roman" w:hAnsi="Times New Roman" w:cs="Times New Roman"/>
          <w:b/>
          <w:sz w:val="20"/>
          <w:szCs w:val="20"/>
        </w:rPr>
        <w:t>Б</w:t>
      </w:r>
      <w:r w:rsidRPr="00014933">
        <w:rPr>
          <w:rFonts w:ascii="Times New Roman" w:hAnsi="Times New Roman" w:cs="Times New Roman"/>
          <w:b/>
          <w:spacing w:val="1"/>
          <w:sz w:val="20"/>
          <w:szCs w:val="20"/>
        </w:rPr>
        <w:t>Н</w:t>
      </w:r>
      <w:r w:rsidRPr="00014933">
        <w:rPr>
          <w:rFonts w:ascii="Times New Roman" w:hAnsi="Times New Roman" w:cs="Times New Roman"/>
          <w:b/>
          <w:sz w:val="20"/>
          <w:szCs w:val="20"/>
        </w:rPr>
        <w:t>ЫХ К</w:t>
      </w:r>
      <w:r w:rsidRPr="00014933">
        <w:rPr>
          <w:rFonts w:ascii="Times New Roman" w:hAnsi="Times New Roman" w:cs="Times New Roman"/>
          <w:b/>
          <w:spacing w:val="-1"/>
          <w:sz w:val="20"/>
          <w:szCs w:val="20"/>
        </w:rPr>
        <w:t>А</w:t>
      </w:r>
      <w:r w:rsidRPr="00014933">
        <w:rPr>
          <w:rFonts w:ascii="Times New Roman" w:hAnsi="Times New Roman" w:cs="Times New Roman"/>
          <w:b/>
          <w:sz w:val="20"/>
          <w:szCs w:val="20"/>
        </w:rPr>
        <w:t>Б</w:t>
      </w:r>
      <w:r w:rsidRPr="00014933">
        <w:rPr>
          <w:rFonts w:ascii="Times New Roman" w:hAnsi="Times New Roman" w:cs="Times New Roman"/>
          <w:b/>
          <w:spacing w:val="1"/>
          <w:sz w:val="20"/>
          <w:szCs w:val="20"/>
        </w:rPr>
        <w:t>И</w:t>
      </w:r>
      <w:r w:rsidRPr="00014933">
        <w:rPr>
          <w:rFonts w:ascii="Times New Roman" w:hAnsi="Times New Roman" w:cs="Times New Roman"/>
          <w:b/>
          <w:sz w:val="20"/>
          <w:szCs w:val="20"/>
        </w:rPr>
        <w:t>Н</w:t>
      </w:r>
      <w:r w:rsidRPr="00014933">
        <w:rPr>
          <w:rFonts w:ascii="Times New Roman" w:hAnsi="Times New Roman" w:cs="Times New Roman"/>
          <w:b/>
          <w:spacing w:val="-1"/>
          <w:sz w:val="20"/>
          <w:szCs w:val="20"/>
        </w:rPr>
        <w:t>Е</w:t>
      </w:r>
      <w:r w:rsidRPr="00014933">
        <w:rPr>
          <w:rFonts w:ascii="Times New Roman" w:hAnsi="Times New Roman" w:cs="Times New Roman"/>
          <w:b/>
          <w:sz w:val="20"/>
          <w:szCs w:val="20"/>
        </w:rPr>
        <w:t xml:space="preserve">ТОВ, </w:t>
      </w:r>
    </w:p>
    <w:p w:rsidR="008D5496" w:rsidRPr="00014933" w:rsidRDefault="008D5496" w:rsidP="00014933">
      <w:pPr>
        <w:pStyle w:val="a4"/>
        <w:kinsoku w:val="0"/>
        <w:overflowPunct w:val="0"/>
        <w:spacing w:after="0"/>
        <w:jc w:val="center"/>
        <w:rPr>
          <w:rFonts w:ascii="Times New Roman" w:hAnsi="Times New Roman" w:cs="Times New Roman"/>
          <w:b/>
          <w:spacing w:val="5"/>
          <w:sz w:val="20"/>
          <w:szCs w:val="20"/>
        </w:rPr>
      </w:pPr>
      <w:r w:rsidRPr="00014933">
        <w:rPr>
          <w:rFonts w:ascii="Times New Roman" w:hAnsi="Times New Roman" w:cs="Times New Roman"/>
          <w:b/>
          <w:sz w:val="20"/>
          <w:szCs w:val="20"/>
        </w:rPr>
        <w:t>ОБЪЕКТОВ Д</w:t>
      </w:r>
      <w:r w:rsidRPr="00014933">
        <w:rPr>
          <w:rFonts w:ascii="Times New Roman" w:hAnsi="Times New Roman" w:cs="Times New Roman"/>
          <w:b/>
          <w:spacing w:val="-3"/>
          <w:sz w:val="20"/>
          <w:szCs w:val="20"/>
        </w:rPr>
        <w:t>Л</w:t>
      </w:r>
      <w:r w:rsidRPr="00014933">
        <w:rPr>
          <w:rFonts w:ascii="Times New Roman" w:hAnsi="Times New Roman" w:cs="Times New Roman"/>
          <w:b/>
          <w:sz w:val="20"/>
          <w:szCs w:val="20"/>
        </w:rPr>
        <w:t>Я ПРОВ</w:t>
      </w:r>
      <w:r w:rsidRPr="00014933">
        <w:rPr>
          <w:rFonts w:ascii="Times New Roman" w:hAnsi="Times New Roman" w:cs="Times New Roman"/>
          <w:b/>
          <w:spacing w:val="-2"/>
          <w:sz w:val="20"/>
          <w:szCs w:val="20"/>
        </w:rPr>
        <w:t>Е</w:t>
      </w:r>
      <w:r w:rsidRPr="00014933">
        <w:rPr>
          <w:rFonts w:ascii="Times New Roman" w:hAnsi="Times New Roman" w:cs="Times New Roman"/>
          <w:b/>
          <w:sz w:val="20"/>
          <w:szCs w:val="20"/>
        </w:rPr>
        <w:t>Д</w:t>
      </w:r>
      <w:r w:rsidRPr="00014933">
        <w:rPr>
          <w:rFonts w:ascii="Times New Roman" w:hAnsi="Times New Roman" w:cs="Times New Roman"/>
          <w:b/>
          <w:spacing w:val="-1"/>
          <w:sz w:val="20"/>
          <w:szCs w:val="20"/>
        </w:rPr>
        <w:t>Е</w:t>
      </w:r>
      <w:r w:rsidRPr="00014933">
        <w:rPr>
          <w:rFonts w:ascii="Times New Roman" w:hAnsi="Times New Roman" w:cs="Times New Roman"/>
          <w:b/>
          <w:sz w:val="20"/>
          <w:szCs w:val="20"/>
        </w:rPr>
        <w:t>НИЯ ПР</w:t>
      </w:r>
      <w:r w:rsidRPr="00014933">
        <w:rPr>
          <w:rFonts w:ascii="Times New Roman" w:hAnsi="Times New Roman" w:cs="Times New Roman"/>
          <w:b/>
          <w:spacing w:val="-1"/>
          <w:sz w:val="20"/>
          <w:szCs w:val="20"/>
        </w:rPr>
        <w:t>А</w:t>
      </w:r>
      <w:r w:rsidRPr="00014933">
        <w:rPr>
          <w:rFonts w:ascii="Times New Roman" w:hAnsi="Times New Roman" w:cs="Times New Roman"/>
          <w:b/>
          <w:sz w:val="20"/>
          <w:szCs w:val="20"/>
        </w:rPr>
        <w:t>К</w:t>
      </w:r>
      <w:r w:rsidRPr="00014933">
        <w:rPr>
          <w:rFonts w:ascii="Times New Roman" w:hAnsi="Times New Roman" w:cs="Times New Roman"/>
          <w:b/>
          <w:spacing w:val="-2"/>
          <w:sz w:val="20"/>
          <w:szCs w:val="20"/>
        </w:rPr>
        <w:t>Т</w:t>
      </w:r>
      <w:r w:rsidRPr="00014933">
        <w:rPr>
          <w:rFonts w:ascii="Times New Roman" w:hAnsi="Times New Roman" w:cs="Times New Roman"/>
          <w:b/>
          <w:sz w:val="20"/>
          <w:szCs w:val="20"/>
        </w:rPr>
        <w:t>И</w:t>
      </w:r>
      <w:r w:rsidRPr="00014933">
        <w:rPr>
          <w:rFonts w:ascii="Times New Roman" w:hAnsi="Times New Roman" w:cs="Times New Roman"/>
          <w:b/>
          <w:spacing w:val="-1"/>
          <w:sz w:val="20"/>
          <w:szCs w:val="20"/>
        </w:rPr>
        <w:t>ЧЕС</w:t>
      </w:r>
      <w:r w:rsidRPr="00014933">
        <w:rPr>
          <w:rFonts w:ascii="Times New Roman" w:hAnsi="Times New Roman" w:cs="Times New Roman"/>
          <w:b/>
          <w:sz w:val="20"/>
          <w:szCs w:val="20"/>
        </w:rPr>
        <w:t>К</w:t>
      </w:r>
      <w:r w:rsidRPr="00014933">
        <w:rPr>
          <w:rFonts w:ascii="Times New Roman" w:hAnsi="Times New Roman" w:cs="Times New Roman"/>
          <w:b/>
          <w:spacing w:val="-2"/>
          <w:sz w:val="20"/>
          <w:szCs w:val="20"/>
        </w:rPr>
        <w:t>И</w:t>
      </w:r>
      <w:r w:rsidRPr="00014933">
        <w:rPr>
          <w:rFonts w:ascii="Times New Roman" w:hAnsi="Times New Roman" w:cs="Times New Roman"/>
          <w:b/>
          <w:sz w:val="20"/>
          <w:szCs w:val="20"/>
        </w:rPr>
        <w:t>Х</w:t>
      </w:r>
      <w:r w:rsidRPr="0001493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14933">
        <w:rPr>
          <w:rFonts w:ascii="Times New Roman" w:hAnsi="Times New Roman" w:cs="Times New Roman"/>
          <w:b/>
          <w:sz w:val="20"/>
          <w:szCs w:val="20"/>
        </w:rPr>
        <w:t>З</w:t>
      </w:r>
      <w:r w:rsidRPr="00014933">
        <w:rPr>
          <w:rFonts w:ascii="Times New Roman" w:hAnsi="Times New Roman" w:cs="Times New Roman"/>
          <w:b/>
          <w:spacing w:val="-1"/>
          <w:sz w:val="20"/>
          <w:szCs w:val="20"/>
        </w:rPr>
        <w:t>А</w:t>
      </w:r>
      <w:r w:rsidRPr="00014933">
        <w:rPr>
          <w:rFonts w:ascii="Times New Roman" w:hAnsi="Times New Roman" w:cs="Times New Roman"/>
          <w:b/>
          <w:sz w:val="20"/>
          <w:szCs w:val="20"/>
        </w:rPr>
        <w:t>Н</w:t>
      </w:r>
      <w:r w:rsidRPr="00014933">
        <w:rPr>
          <w:rFonts w:ascii="Times New Roman" w:hAnsi="Times New Roman" w:cs="Times New Roman"/>
          <w:b/>
          <w:spacing w:val="-3"/>
          <w:sz w:val="20"/>
          <w:szCs w:val="20"/>
        </w:rPr>
        <w:t>Я</w:t>
      </w:r>
      <w:r w:rsidRPr="00014933">
        <w:rPr>
          <w:rFonts w:ascii="Times New Roman" w:hAnsi="Times New Roman" w:cs="Times New Roman"/>
          <w:b/>
          <w:sz w:val="20"/>
          <w:szCs w:val="20"/>
        </w:rPr>
        <w:t>Т</w:t>
      </w:r>
      <w:r w:rsidRPr="00014933">
        <w:rPr>
          <w:rFonts w:ascii="Times New Roman" w:hAnsi="Times New Roman" w:cs="Times New Roman"/>
          <w:b/>
          <w:spacing w:val="-2"/>
          <w:sz w:val="20"/>
          <w:szCs w:val="20"/>
        </w:rPr>
        <w:t>И</w:t>
      </w:r>
      <w:r w:rsidRPr="00014933">
        <w:rPr>
          <w:rFonts w:ascii="Times New Roman" w:hAnsi="Times New Roman" w:cs="Times New Roman"/>
          <w:b/>
          <w:sz w:val="20"/>
          <w:szCs w:val="20"/>
        </w:rPr>
        <w:t>Й</w:t>
      </w:r>
    </w:p>
    <w:p w:rsidR="008D5496" w:rsidRPr="00014933" w:rsidRDefault="008D5496" w:rsidP="000149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91A" w:rsidRPr="00014933" w:rsidRDefault="00E74202" w:rsidP="000149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14933">
        <w:rPr>
          <w:rFonts w:ascii="Times New Roman" w:hAnsi="Times New Roman" w:cs="Times New Roman"/>
          <w:b/>
          <w:sz w:val="20"/>
          <w:szCs w:val="20"/>
        </w:rPr>
        <w:t>38.05.01 ЭКОНОМИЧЕСКАЯ БЕЗОПАСНОСТЬ (СПЕЦИАЛИЗАЦИЯ:</w:t>
      </w:r>
      <w:proofErr w:type="gramEnd"/>
      <w:r w:rsidRPr="0001493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014933">
        <w:rPr>
          <w:rFonts w:ascii="Times New Roman" w:hAnsi="Times New Roman" w:cs="Times New Roman"/>
          <w:b/>
          <w:sz w:val="20"/>
          <w:szCs w:val="20"/>
        </w:rPr>
        <w:t>ЭКОНОМИКА И ОРГАНИЗАЦИЯ ПРОИЗВОДСТВА НА РЕЖИМНЫХ ОБЪЕКТАХ)</w:t>
      </w:r>
      <w:proofErr w:type="gramEnd"/>
    </w:p>
    <w:p w:rsidR="00014933" w:rsidRPr="00014933" w:rsidRDefault="00014933" w:rsidP="000149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18"/>
        <w:gridCol w:w="1843"/>
        <w:gridCol w:w="3827"/>
        <w:gridCol w:w="3827"/>
        <w:gridCol w:w="2552"/>
      </w:tblGrid>
      <w:tr w:rsidR="00062329" w:rsidRPr="00A00C72" w:rsidTr="00A272EC">
        <w:trPr>
          <w:trHeight w:val="1114"/>
        </w:trPr>
        <w:tc>
          <w:tcPr>
            <w:tcW w:w="1162" w:type="dxa"/>
          </w:tcPr>
          <w:p w:rsidR="00062329" w:rsidRPr="00A00C72" w:rsidRDefault="00062329" w:rsidP="00A0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</w:tcPr>
          <w:p w:rsidR="00062329" w:rsidRPr="00A00C72" w:rsidRDefault="00062329" w:rsidP="00A0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2329" w:rsidRPr="00A00C72" w:rsidRDefault="00062329" w:rsidP="00A0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2329" w:rsidRPr="00A00C72" w:rsidRDefault="00062329" w:rsidP="00A0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2329" w:rsidRPr="00A00C72" w:rsidRDefault="00062329" w:rsidP="00A0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552" w:type="dxa"/>
          </w:tcPr>
          <w:p w:rsidR="00062329" w:rsidRPr="00A00C72" w:rsidRDefault="00062329" w:rsidP="00A0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62329" w:rsidRPr="00A00C72" w:rsidTr="00A00C72">
        <w:tc>
          <w:tcPr>
            <w:tcW w:w="1162" w:type="dxa"/>
          </w:tcPr>
          <w:p w:rsidR="00062329" w:rsidRPr="00A00C72" w:rsidRDefault="00062329" w:rsidP="00A0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2329" w:rsidRPr="00A00C72" w:rsidRDefault="00062329" w:rsidP="00A0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2329" w:rsidRPr="00A00C72" w:rsidRDefault="00062329" w:rsidP="00A0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2329" w:rsidRPr="00A00C72" w:rsidRDefault="00062329" w:rsidP="00A0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2329" w:rsidRPr="00A00C72" w:rsidRDefault="00062329" w:rsidP="00A0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062329" w:rsidRPr="00A00C72" w:rsidRDefault="00062329" w:rsidP="00A0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C72" w:rsidRPr="00A00C72" w:rsidTr="00A00C72">
        <w:trPr>
          <w:trHeight w:val="1380"/>
        </w:trPr>
        <w:tc>
          <w:tcPr>
            <w:tcW w:w="1162" w:type="dxa"/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иностранных языков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444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технические средства обучения – переносной проектор, экран, персональный компьютер (ноутбук),  телевизор, DVD-плеер, доска меловая; </w:t>
            </w:r>
            <w:r w:rsidRPr="00A00C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CD</w:t>
            </w: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диски.</w:t>
            </w:r>
            <w:proofErr w:type="gramEnd"/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44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326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проектор, экран, персональный компьютер с подключением к сети «Интернет» и обеспечением доступа в электронную информационно-образовательную среду организации,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699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401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технические средства обучения – проектор, экран, персональный компьютер с подключением к сети «Интернет» и обеспечением доступа в электронную </w:t>
            </w: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информационно-образовательную среду организации,  доска 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</w:tr>
      <w:tr w:rsidR="00A00C72" w:rsidRPr="00A00C72" w:rsidTr="00A00C72">
        <w:trPr>
          <w:trHeight w:val="144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217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- технические средства обучения  – доска меловая.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987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406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проектор, экран, персональный компьютер с подключением к сети «Интернет» и обеспечением доступа в электронную информационно-образовательную среду организации,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30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этика и служебный этикет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403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проектор, экран, персональный компьютер с подключением к сети «Интернет» и обеспечением доступа в электронную информационно-образовательную среду организации,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95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401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технические средства обучения – </w:t>
            </w: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проектор, экран, персональный компьютер с подключением к сети «Интернет» и обеспечением доступа в электронную информационно-образовательную среду организации,  доска 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</w:tr>
      <w:tr w:rsidR="00A00C72" w:rsidRPr="00A00C72" w:rsidTr="00A00C72">
        <w:trPr>
          <w:trHeight w:val="182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403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проектор, экран, персональный компьютер с подключением к сети «Интернет» и обеспечением доступа в электронную информационно-образовательную среду организации,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987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30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403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проектор, экран, персональный компьютер с подключением к сети «Интернет» и обеспечением доступа в электронную информационно-образовательную среду организации,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74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331А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659305, Алтайский край, </w:t>
            </w:r>
            <w:proofErr w:type="gramStart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проектор, экран, персональный компьютер с подключением к сети «Интернет» и обеспечением доступа в электронную информационно-образовательную среду организации,  доска магнитно-маркерная.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439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информатики (компьютерный класс)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106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272EC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- комплект компьютерной техники с возможностью подключения к сети «Интернет» и обеспечением доступа к электронной информационно-образовательной среде. </w:t>
            </w:r>
          </w:p>
          <w:p w:rsidR="00A00C72" w:rsidRPr="00A272EC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A00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00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Windows,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Браузер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Microsoft Office, </w:t>
            </w:r>
            <w:r w:rsidRPr="00A00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Borland Developer Studio, MathCAD, Pascal ABC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95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системы в экономике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403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технические средства обучения – проектор, экран, персональный компьютер </w:t>
            </w: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 подключением к сети «Интернет» и обеспечением доступа в электронную информационно-образовательную среду организации,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</w:tr>
      <w:tr w:rsidR="00A00C72" w:rsidRPr="00A00C72" w:rsidTr="00A00C72">
        <w:trPr>
          <w:trHeight w:val="1489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314/1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659305, Алтайский край, </w:t>
            </w:r>
            <w:proofErr w:type="gramStart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- комплект компьютерной техники с возможностью подключения к сети «Интернет» и обеспечением доступа к электронной информационно-образовательной среде.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769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аттестации, проведения курсового проектирования (выполнения курсовых работ)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 А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659305, Алтайский край, </w:t>
            </w:r>
            <w:proofErr w:type="gramStart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. Бийск, ул. имени Героя Советского Союза Трофимова, д. 27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845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695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557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618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по информационному сопровождению бухгалтерского учета и анализа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335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- комплект компьютерной техники с возможностью подключения к сети «Интернет» и обеспечением доступа к электронной информационно-образовательной среде, проектор, экран.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587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 (предприятия)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84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465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право и гражданский процесс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95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Деньги, кредит, банки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395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Центр (класс) деловых игр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222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- комплект компьютерной техники с возможностью подключения к сети «Интернет» и обеспечением доступа к электронной информационно-образовательной среде.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7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562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курсового проектирования (выполнения курсовых работ)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335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- комплект компьютерной техники с возможностью подключения к сети «Интернет» и обеспечением доступа к электронной информационно-образовательной среде, проектор, экран.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74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401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технические средства обучения – проектор, экран, персональный компьютер с подключением к сети «Интернет» и </w:t>
            </w: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обеспечением доступа в электронную информационно-образовательную среду организации,  доска 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</w:tr>
      <w:tr w:rsidR="00A00C72" w:rsidRPr="00A00C72" w:rsidTr="00A00C72">
        <w:trPr>
          <w:trHeight w:val="115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218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- комплект лабораторного оборудования;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- технические средства обучения  – доска меловая.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07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и ревизия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871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право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84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326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проектор, экран, персональный компьютер с подключением к сети «Интернет» и обеспечением доступа в электронную информационно-образовательную среду организации,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07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право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07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Арбитражное право и арбитражный процесс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07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Международное публичное и частное право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298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 в сфере профессиональной коммуникации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иностранных языков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444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технические средства обучения – переносной проектор, экран, персональный компьютер (ноутбук),  телевизор, DVD-плеер, доска меловая; </w:t>
            </w:r>
            <w:r w:rsidRPr="00A00C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CD</w:t>
            </w: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диски.</w:t>
            </w:r>
            <w:proofErr w:type="gramEnd"/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07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07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871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Конституционное право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056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216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):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- технические средства обучения  – доска меловая.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07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Эконометрика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693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Трудовое право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663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Бизнес-планирование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858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Экономический анализ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428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631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курсового проектирования (выполнения курсовых работ)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335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- комплект компьютерной техники с возможностью подключения к сети «Интернет» и обеспечением доступа к электронной информационно-образовательной среде, проектор, экран.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661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556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экономическая экспертиза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84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курсового проектирования (выполнения курсовых работ)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335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- комплект компьютерной техники с возможностью подключения к сети «Интернет» и обеспечением доступа к электронной информационно-образовательной среде, проектор, экран.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95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проектных и финансовых рисков на режимных объектах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84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курсового проектирования (выполнения курсовых работ)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335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- комплект компьютерной техники с возможностью подключения к сети «Интернет» и обеспечением доступа к электронной информационно-образовательной среде, проектор, экран.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84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проектами на режимных объектах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552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платежных систем на режимных объектах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084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Логистика режимных объектов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10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Инвестиционный анализ и инвестиционные риски деятельности режимных объектов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07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Организационное и правовое обеспечение информационной безопасности режимных объектов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881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Бюджетная система и бюджетный процесс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07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Инновационная экономика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07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Ценообразование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07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 коррупции на режимных объектах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07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экономика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07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интеллектуальной собственностью на режимных объектах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597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запасами и планирование снабжения </w:t>
            </w:r>
            <w:proofErr w:type="spellStart"/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спецпродукции</w:t>
            </w:r>
            <w:proofErr w:type="spellEnd"/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режимных объектах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404 1Б/1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659322, Алтайский край, </w:t>
            </w:r>
            <w:proofErr w:type="gramStart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. Бийск, ул. Социалистическая, д.1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ноутбук, проектор, экран,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07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планирование деятельности на режимных объектах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63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конкурентоспособностью режимных объектов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</w:tr>
      <w:tr w:rsidR="00A00C72" w:rsidRPr="00A00C72" w:rsidTr="00A00C72">
        <w:trPr>
          <w:trHeight w:val="1866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Стратегический менеджмент режимных объектов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95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системы бухгалтерского и налогового учета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939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по информационному сопровождению бухгалтерского учета и анализа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335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- комплект компьютерной техники с возможностью подключения к сети «Интернет» и обеспечением доступа к электронной информационно-образовательной среде, проектор, экран. 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378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производства </w:t>
            </w:r>
            <w:proofErr w:type="spellStart"/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спецпродукции</w:t>
            </w:r>
            <w:proofErr w:type="spellEnd"/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режимных объектах промышленного сектора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404 1Б/1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659322, Алтайский край, </w:t>
            </w:r>
            <w:proofErr w:type="gramStart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. Бийск, ул. Социалистическая, д.1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ноутбук, проектор, экран,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84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Производственное планирование на режимных объектах промышленного сектора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661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Производственный менеджмент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631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в чрезвычайных ситуациях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84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стратегии развития на режимных объектах промышленного сектора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30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качеством на режимных объектах промышленного сектора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406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проектор, экран, персональный компьютер с подключением к сети «Интернет» и обеспечением доступа в электронную информационно-образовательную среду организации,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803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управленческих решений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845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экономику режимных объектов промышленного сектора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30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затратами и </w:t>
            </w:r>
            <w:proofErr w:type="spellStart"/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контроллинг</w:t>
            </w:r>
            <w:proofErr w:type="spellEnd"/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режимных объектах промышленного сектора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406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проектор, экран, персональный компьютер с подключением к сети «Интернет» и обеспечением доступа в электронную информационно-образовательную среду организации,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30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Внутрифирменное планирование себестоимости и цены продукции на режимных объектах промышленного сектора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406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проектор, экран, персональный компьютер с подключением к сети «Интернет» и обеспечением доступа в электронную информационно-образовательную среду организации,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30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 безопасность экономической деятельности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403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проектор, экран, персональный компьютер с подключением к сети «Интернет» и обеспечением доступа в электронную информационно-образовательную среду организации,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428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право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403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технические средства обучения – </w:t>
            </w: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проектор, экран, персональный компьютер с подключением к сети «Интернет» и обеспечением доступа в электронную информационно-образовательную среду организации,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</w:tr>
      <w:tr w:rsidR="00A00C72" w:rsidRPr="00A00C72" w:rsidTr="00A00C72">
        <w:trPr>
          <w:trHeight w:val="1561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труда на режимных объектах промышленного сектора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704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нормирование и оплата труда на режимных объектах промышленного сектора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626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безопасность на режимных объектах промышленного сектора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562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Экологическая безопасность на режимных объектах промышленного сектора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519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Антикризисное управление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631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рисками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392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совершенствование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зал, ауд.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101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мячи баскетбольные, мячи волейбольные, сетка волейбольная, мячи футбольные.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557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Тренажерный зал, ауд. </w:t>
            </w:r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>№ 02</w:t>
            </w:r>
            <w:proofErr w:type="gramStart"/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0C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гантели, гири, штанги, скамья универсальная, тренажеры - спортивная скамья, ГАК,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кроссовер</w:t>
            </w:r>
            <w:proofErr w:type="spellEnd"/>
            <w:r w:rsidRPr="00A00C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наутилус, жим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комби</w:t>
            </w:r>
            <w:proofErr w:type="spellEnd"/>
            <w:r w:rsidRPr="00A00C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блочный; атлетическая штанга, штанга со стойкой, пояс штангиста.</w:t>
            </w:r>
            <w:proofErr w:type="gramEnd"/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22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Зал настольного тенниса, ауд. </w:t>
            </w:r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>№ 01</w:t>
            </w:r>
            <w:proofErr w:type="gramStart"/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столы теннисные, ракетки, шарики.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698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Зал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фитнес-аэробики</w:t>
            </w:r>
            <w:proofErr w:type="spellEnd"/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ауд. </w:t>
            </w:r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>№ 03</w:t>
            </w:r>
            <w:proofErr w:type="gramStart"/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0C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обручи, гантели, тренажеры -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тотал</w:t>
            </w:r>
            <w:proofErr w:type="spellEnd"/>
            <w:r w:rsidRPr="00A00C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тренер, блочный тренажер, атлетический центр, велотренажеры, скамья для пресса, скакалки,  степы, штанга,  скамья универсальная.  </w:t>
            </w:r>
            <w:proofErr w:type="gramEnd"/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671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воспитание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зал, ауд.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101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мячи баскетбольные, мячи волейбольные, сетка волейбольная, мячи футбольные.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519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Тренажерный зал, ауд. </w:t>
            </w:r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>№ 02</w:t>
            </w:r>
            <w:proofErr w:type="gramStart"/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0C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гантели, гири, штанги, скамья универсальная, тренажеры - спортивная скамья, ГАК,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кроссовер</w:t>
            </w:r>
            <w:proofErr w:type="spellEnd"/>
            <w:r w:rsidRPr="00A00C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наутилус, жим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комби</w:t>
            </w:r>
            <w:proofErr w:type="spellEnd"/>
            <w:r w:rsidRPr="00A00C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блочный; атлетическая штанга, штанга со стойкой, пояс штангиста.</w:t>
            </w:r>
            <w:proofErr w:type="gramEnd"/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97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Зал настольного тенниса, ауд. </w:t>
            </w:r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>№ 01</w:t>
            </w:r>
            <w:proofErr w:type="gramStart"/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столы теннисные, ракетки, шарики.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425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Зал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фитнес-аэробики</w:t>
            </w:r>
            <w:proofErr w:type="spellEnd"/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ауд. </w:t>
            </w:r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>№ 03</w:t>
            </w:r>
            <w:proofErr w:type="gramStart"/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0C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обручи, гантели, тренажеры -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тотал</w:t>
            </w:r>
            <w:proofErr w:type="spellEnd"/>
            <w:r w:rsidRPr="00A00C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тренер, блочный тренажер, атлетический центр, велотренажеры, скамья для пресса, скакалки,  степы, штанга,  скамья универсальная.  </w:t>
            </w:r>
            <w:proofErr w:type="gramEnd"/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128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 по получению первичных  профессиональных умений, в том числе первичных умений и навыков научно-исследовательской деятельности (учебная практика 1)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562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 по получению первичных  профессиональных умений, в том числе первичных умений и навыков научно-</w:t>
            </w: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исследовательской деятельности (учебная практика 2)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</w:tr>
      <w:tr w:rsidR="00A00C72" w:rsidRPr="00A00C72" w:rsidTr="00A00C72">
        <w:trPr>
          <w:trHeight w:val="1419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 (производственная практика 1)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334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ИПХЭТ СО РАН (договор о практической подготовке обучающихся № 33-21 от 15 апреля 2021 г.)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659322, Алтайский край, г. Бийск, ул. </w:t>
            </w:r>
            <w:proofErr w:type="gramStart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Социалистическая</w:t>
            </w:r>
            <w:proofErr w:type="gramEnd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224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 (производственная практика 2)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 с подключением к сети «Интернет» и обеспечением доступа в электронную информационно-образовательную среду организации,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327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ИПХЭТ СО РАН (договор о практической подготовке обучающихся № 33-21 от 15 апреля 2021 г.) 659322, Алтайский край, г. Бийск, ул. </w:t>
            </w:r>
            <w:proofErr w:type="gramStart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Социалистическая</w:t>
            </w:r>
            <w:proofErr w:type="gramEnd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244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Преддипломная практика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 с подключением к сети «Интернет» и обеспечением доступа в электронную информационно-образовательную среду организации,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91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ИПХЭТ СО РАН (договор о практической подготовке обучающихся № 33-21 от 15 апреля 2021 г.)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659322, Алтайский край, г. Бийск, ул. </w:t>
            </w:r>
            <w:proofErr w:type="gramStart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Социалистическая</w:t>
            </w:r>
            <w:proofErr w:type="gramEnd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840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442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телевизор, персональный компьютер,  доска меловая.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Антивирус </w:t>
            </w:r>
            <w:proofErr w:type="spellStart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A00C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LibreOffice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63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и кадровая безопасность режимных объектов промышленного сектора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1833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Стратегии национального и международного развития режимных объектов промышленного  сектора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типа; групповых и индивидуальных консультаций, текущего контроля и промежуточной аттестации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331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Мебель: комплект учебной мебели, рабочее место преподавателя.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>- технические средства обучения – персональный компьютер (ноутбук) с подключением к сети «Интернет» и обеспечением доступа в электронную информационно-образовательную среду организации,  проектор, доска магнитно-маркерная.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Программное обеспечение: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Яндекс.Браузер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00C72">
              <w:rPr>
                <w:rStyle w:val="layout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611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Читальный зал корпуса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):  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</w:t>
            </w:r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303/1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Мебель: комплект учебной мебели.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- комплект компьютерной техники с возможностью подключения к сети «Интернет» и обеспечением доступа к электронной информационно-образовательной среде.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proofErr w:type="spellStart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раузер</w:t>
            </w:r>
            <w:proofErr w:type="spellEnd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, Гарант, </w:t>
            </w:r>
            <w:proofErr w:type="spellStart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(работы с документами, содержащими сведения, составляющие государственную тайну) аудитория </w:t>
            </w:r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417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1Б/1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659322, Алтайский край, </w:t>
            </w:r>
            <w:proofErr w:type="gramStart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. Бийск, ул. Социалистическая, д.1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):  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Мебель: комплект учебной мебели.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- комплект компьютерной техники с возможностью подключения к сети «Интернет» и обеспечением доступа к электронной информационно-образовательной среде).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proofErr w:type="spellStart"/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Ubuntu</w:t>
            </w:r>
            <w:proofErr w:type="spellEnd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C72">
              <w:rPr>
                <w:rStyle w:val="layout"/>
                <w:rFonts w:ascii="Times New Roman" w:hAnsi="Times New Roman" w:cs="Times New Roman"/>
                <w:color w:val="000000"/>
                <w:sz w:val="20"/>
                <w:szCs w:val="20"/>
              </w:rPr>
              <w:t>LibreOffice</w:t>
            </w:r>
            <w:proofErr w:type="spellEnd"/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Мебель: комплект учебной мебели.</w:t>
            </w:r>
          </w:p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- камера видеонаблюдения, доска меловая.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611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учебного оборудования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327/1</w:t>
            </w:r>
            <w:proofErr w:type="gramStart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659305, Алтайский край, г. Бийск, ул. имени Героя Советского Союза Трофимова, д. 27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Шкафы, стеллажи для хранения учебного оборудования, техника и инструменты для профилактического обслуживания оборудования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0C72" w:rsidRPr="00A00C72" w:rsidTr="00A00C72">
        <w:trPr>
          <w:trHeight w:val="255"/>
        </w:trPr>
        <w:tc>
          <w:tcPr>
            <w:tcW w:w="1162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38.05.01</w:t>
            </w:r>
          </w:p>
        </w:tc>
        <w:tc>
          <w:tcPr>
            <w:tcW w:w="1418" w:type="dxa"/>
          </w:tcPr>
          <w:p w:rsidR="00A00C72" w:rsidRPr="00A00C72" w:rsidRDefault="00A00C72" w:rsidP="00B53B24">
            <w:pPr>
              <w:keepLines/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учебного оборудования </w:t>
            </w:r>
            <w:r w:rsidRPr="00A0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>426 1Б/1 (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 xml:space="preserve">659322, Алтайский край, г. Бийск, ул. </w:t>
            </w:r>
            <w:proofErr w:type="gramStart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Социалистическая</w:t>
            </w:r>
            <w:proofErr w:type="gramEnd"/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r w:rsidRPr="00A00C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C72" w:rsidRPr="00A00C72" w:rsidRDefault="00A00C72" w:rsidP="00A00C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Шкафы, стеллажи для хранения учебного оборудования, техника и инструменты для профилактического обслуживания оборудования</w:t>
            </w:r>
          </w:p>
        </w:tc>
        <w:tc>
          <w:tcPr>
            <w:tcW w:w="2552" w:type="dxa"/>
          </w:tcPr>
          <w:p w:rsidR="00A00C72" w:rsidRPr="00A00C72" w:rsidRDefault="00A00C72" w:rsidP="00A0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C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014933" w:rsidRPr="00014933" w:rsidRDefault="00014933" w:rsidP="000149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14933" w:rsidRPr="00014933" w:rsidSect="008D54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C69"/>
    <w:multiLevelType w:val="hybridMultilevel"/>
    <w:tmpl w:val="9656C550"/>
    <w:lvl w:ilvl="0" w:tplc="DD2ED95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46185"/>
    <w:multiLevelType w:val="hybridMultilevel"/>
    <w:tmpl w:val="E84A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12E13"/>
    <w:multiLevelType w:val="hybridMultilevel"/>
    <w:tmpl w:val="D11A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8021E"/>
    <w:multiLevelType w:val="hybridMultilevel"/>
    <w:tmpl w:val="F3C68E54"/>
    <w:lvl w:ilvl="0" w:tplc="F3C2ECE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3C1DFC"/>
    <w:multiLevelType w:val="hybridMultilevel"/>
    <w:tmpl w:val="E7E2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42AC9"/>
    <w:multiLevelType w:val="hybridMultilevel"/>
    <w:tmpl w:val="D138FA24"/>
    <w:lvl w:ilvl="0" w:tplc="49B64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0433FE"/>
    <w:multiLevelType w:val="hybridMultilevel"/>
    <w:tmpl w:val="C45EC940"/>
    <w:lvl w:ilvl="0" w:tplc="49B64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B52320"/>
    <w:multiLevelType w:val="hybridMultilevel"/>
    <w:tmpl w:val="CCF2FEB4"/>
    <w:lvl w:ilvl="0" w:tplc="B4F836FC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>
    <w:nsid w:val="16597C54"/>
    <w:multiLevelType w:val="hybridMultilevel"/>
    <w:tmpl w:val="0E40EB64"/>
    <w:lvl w:ilvl="0" w:tplc="F3C2ECE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5249CE"/>
    <w:multiLevelType w:val="hybridMultilevel"/>
    <w:tmpl w:val="B6EC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BD06F5"/>
    <w:multiLevelType w:val="hybridMultilevel"/>
    <w:tmpl w:val="0C986372"/>
    <w:lvl w:ilvl="0" w:tplc="F3C2ECE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E87D58"/>
    <w:multiLevelType w:val="hybridMultilevel"/>
    <w:tmpl w:val="DD3E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F332CB"/>
    <w:multiLevelType w:val="hybridMultilevel"/>
    <w:tmpl w:val="C93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2E6632"/>
    <w:multiLevelType w:val="hybridMultilevel"/>
    <w:tmpl w:val="A1EA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4239B1"/>
    <w:multiLevelType w:val="hybridMultilevel"/>
    <w:tmpl w:val="2280D714"/>
    <w:lvl w:ilvl="0" w:tplc="4BA2E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6A6CBB"/>
    <w:multiLevelType w:val="hybridMultilevel"/>
    <w:tmpl w:val="16623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B20849"/>
    <w:multiLevelType w:val="hybridMultilevel"/>
    <w:tmpl w:val="FE465B0E"/>
    <w:lvl w:ilvl="0" w:tplc="49B64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9D2CAB"/>
    <w:multiLevelType w:val="hybridMultilevel"/>
    <w:tmpl w:val="C8D4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69162C"/>
    <w:multiLevelType w:val="hybridMultilevel"/>
    <w:tmpl w:val="3A36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277C34"/>
    <w:multiLevelType w:val="hybridMultilevel"/>
    <w:tmpl w:val="1846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9C70C4"/>
    <w:multiLevelType w:val="hybridMultilevel"/>
    <w:tmpl w:val="E572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4874A6"/>
    <w:multiLevelType w:val="hybridMultilevel"/>
    <w:tmpl w:val="CF2E96D0"/>
    <w:lvl w:ilvl="0" w:tplc="93F6E73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2A6A0A"/>
    <w:multiLevelType w:val="hybridMultilevel"/>
    <w:tmpl w:val="F620C728"/>
    <w:lvl w:ilvl="0" w:tplc="29CA89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3">
    <w:nsid w:val="36D719E2"/>
    <w:multiLevelType w:val="hybridMultilevel"/>
    <w:tmpl w:val="7110D73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AB5807"/>
    <w:multiLevelType w:val="hybridMultilevel"/>
    <w:tmpl w:val="7DB4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6E734D"/>
    <w:multiLevelType w:val="hybridMultilevel"/>
    <w:tmpl w:val="FA9824A2"/>
    <w:lvl w:ilvl="0" w:tplc="49B64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191D56"/>
    <w:multiLevelType w:val="hybridMultilevel"/>
    <w:tmpl w:val="9A94A094"/>
    <w:lvl w:ilvl="0" w:tplc="49B64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D83FBD"/>
    <w:multiLevelType w:val="hybridMultilevel"/>
    <w:tmpl w:val="0450DBC2"/>
    <w:lvl w:ilvl="0" w:tplc="93F6E73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831851"/>
    <w:multiLevelType w:val="hybridMultilevel"/>
    <w:tmpl w:val="70E6C90E"/>
    <w:lvl w:ilvl="0" w:tplc="F85EC7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430918"/>
    <w:multiLevelType w:val="hybridMultilevel"/>
    <w:tmpl w:val="31DC4DFA"/>
    <w:lvl w:ilvl="0" w:tplc="93F6E73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47F54"/>
    <w:multiLevelType w:val="hybridMultilevel"/>
    <w:tmpl w:val="267CA734"/>
    <w:lvl w:ilvl="0" w:tplc="93F6E73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7964BF"/>
    <w:multiLevelType w:val="hybridMultilevel"/>
    <w:tmpl w:val="5AF8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4323C1"/>
    <w:multiLevelType w:val="hybridMultilevel"/>
    <w:tmpl w:val="C91266D2"/>
    <w:lvl w:ilvl="0" w:tplc="F3C2ECE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A11704"/>
    <w:multiLevelType w:val="hybridMultilevel"/>
    <w:tmpl w:val="102E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9C6216"/>
    <w:multiLevelType w:val="hybridMultilevel"/>
    <w:tmpl w:val="9318709A"/>
    <w:lvl w:ilvl="0" w:tplc="49B64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470213"/>
    <w:multiLevelType w:val="hybridMultilevel"/>
    <w:tmpl w:val="73E0E96A"/>
    <w:lvl w:ilvl="0" w:tplc="93F6E73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8A5880"/>
    <w:multiLevelType w:val="hybridMultilevel"/>
    <w:tmpl w:val="FF6C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927D3B"/>
    <w:multiLevelType w:val="hybridMultilevel"/>
    <w:tmpl w:val="2F761AC2"/>
    <w:lvl w:ilvl="0" w:tplc="93F6E73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AA3161"/>
    <w:multiLevelType w:val="hybridMultilevel"/>
    <w:tmpl w:val="0470A980"/>
    <w:lvl w:ilvl="0" w:tplc="93F6E73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E47D18"/>
    <w:multiLevelType w:val="hybridMultilevel"/>
    <w:tmpl w:val="8828D7F8"/>
    <w:lvl w:ilvl="0" w:tplc="F3C2ECE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CD0CC9"/>
    <w:multiLevelType w:val="hybridMultilevel"/>
    <w:tmpl w:val="70DC3498"/>
    <w:lvl w:ilvl="0" w:tplc="0B2E51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8"/>
  </w:num>
  <w:num w:numId="3">
    <w:abstractNumId w:val="31"/>
  </w:num>
  <w:num w:numId="4">
    <w:abstractNumId w:val="37"/>
  </w:num>
  <w:num w:numId="5">
    <w:abstractNumId w:val="1"/>
  </w:num>
  <w:num w:numId="6">
    <w:abstractNumId w:val="29"/>
  </w:num>
  <w:num w:numId="7">
    <w:abstractNumId w:val="7"/>
  </w:num>
  <w:num w:numId="8">
    <w:abstractNumId w:val="18"/>
  </w:num>
  <w:num w:numId="9">
    <w:abstractNumId w:val="2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0"/>
  </w:num>
  <w:num w:numId="13">
    <w:abstractNumId w:val="40"/>
  </w:num>
  <w:num w:numId="14">
    <w:abstractNumId w:val="17"/>
  </w:num>
  <w:num w:numId="15">
    <w:abstractNumId w:val="19"/>
  </w:num>
  <w:num w:numId="16">
    <w:abstractNumId w:val="12"/>
  </w:num>
  <w:num w:numId="17">
    <w:abstractNumId w:val="26"/>
  </w:num>
  <w:num w:numId="18">
    <w:abstractNumId w:val="11"/>
  </w:num>
  <w:num w:numId="19">
    <w:abstractNumId w:val="6"/>
  </w:num>
  <w:num w:numId="20">
    <w:abstractNumId w:val="9"/>
  </w:num>
  <w:num w:numId="21">
    <w:abstractNumId w:val="5"/>
  </w:num>
  <w:num w:numId="22">
    <w:abstractNumId w:val="4"/>
  </w:num>
  <w:num w:numId="23">
    <w:abstractNumId w:val="25"/>
  </w:num>
  <w:num w:numId="24">
    <w:abstractNumId w:val="34"/>
  </w:num>
  <w:num w:numId="25">
    <w:abstractNumId w:val="13"/>
  </w:num>
  <w:num w:numId="26">
    <w:abstractNumId w:val="15"/>
  </w:num>
  <w:num w:numId="27">
    <w:abstractNumId w:val="27"/>
  </w:num>
  <w:num w:numId="28">
    <w:abstractNumId w:val="21"/>
  </w:num>
  <w:num w:numId="29">
    <w:abstractNumId w:val="35"/>
  </w:num>
  <w:num w:numId="30">
    <w:abstractNumId w:val="30"/>
  </w:num>
  <w:num w:numId="31">
    <w:abstractNumId w:val="39"/>
  </w:num>
  <w:num w:numId="32">
    <w:abstractNumId w:val="3"/>
  </w:num>
  <w:num w:numId="33">
    <w:abstractNumId w:val="32"/>
  </w:num>
  <w:num w:numId="34">
    <w:abstractNumId w:val="10"/>
  </w:num>
  <w:num w:numId="35">
    <w:abstractNumId w:val="8"/>
  </w:num>
  <w:num w:numId="36">
    <w:abstractNumId w:val="23"/>
  </w:num>
  <w:num w:numId="37">
    <w:abstractNumId w:val="24"/>
  </w:num>
  <w:num w:numId="38">
    <w:abstractNumId w:val="33"/>
  </w:num>
  <w:num w:numId="39">
    <w:abstractNumId w:val="36"/>
  </w:num>
  <w:num w:numId="40">
    <w:abstractNumId w:val="22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496"/>
    <w:rsid w:val="00014933"/>
    <w:rsid w:val="00062329"/>
    <w:rsid w:val="0014691A"/>
    <w:rsid w:val="004B2EB6"/>
    <w:rsid w:val="00741FC0"/>
    <w:rsid w:val="008D5496"/>
    <w:rsid w:val="009E3AF4"/>
    <w:rsid w:val="00A00C72"/>
    <w:rsid w:val="00A272EC"/>
    <w:rsid w:val="00CD7FB7"/>
    <w:rsid w:val="00E7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8D5496"/>
    <w:rPr>
      <w:rFonts w:eastAsia="Calibri"/>
    </w:rPr>
  </w:style>
  <w:style w:type="paragraph" w:styleId="a4">
    <w:name w:val="Body Text"/>
    <w:basedOn w:val="a"/>
    <w:link w:val="a3"/>
    <w:semiHidden/>
    <w:rsid w:val="008D5496"/>
    <w:pPr>
      <w:spacing w:after="120" w:line="240" w:lineRule="auto"/>
    </w:pPr>
    <w:rPr>
      <w:rFonts w:eastAsia="Calibri"/>
    </w:rPr>
  </w:style>
  <w:style w:type="character" w:customStyle="1" w:styleId="1">
    <w:name w:val="Основной текст Знак1"/>
    <w:basedOn w:val="a0"/>
    <w:link w:val="a4"/>
    <w:uiPriority w:val="99"/>
    <w:semiHidden/>
    <w:rsid w:val="008D5496"/>
  </w:style>
  <w:style w:type="paragraph" w:styleId="a5">
    <w:name w:val="header"/>
    <w:basedOn w:val="a"/>
    <w:link w:val="a6"/>
    <w:uiPriority w:val="99"/>
    <w:rsid w:val="0001493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14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01493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14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rsid w:val="000149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014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rsid w:val="00014933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rsid w:val="000149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014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014933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1493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0149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14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49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link w:val="af"/>
    <w:qFormat/>
    <w:rsid w:val="00014933"/>
    <w:pPr>
      <w:ind w:left="720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Абзац списка Знак"/>
    <w:link w:val="ae"/>
    <w:locked/>
    <w:rsid w:val="00014933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014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">
    <w:name w:val="w"/>
    <w:rsid w:val="00014933"/>
  </w:style>
  <w:style w:type="character" w:customStyle="1" w:styleId="detalis">
    <w:name w:val="detalis"/>
    <w:basedOn w:val="a0"/>
    <w:rsid w:val="00014933"/>
    <w:rPr>
      <w:rFonts w:cs="Times New Roman"/>
    </w:rPr>
  </w:style>
  <w:style w:type="character" w:styleId="af0">
    <w:name w:val="Hyperlink"/>
    <w:basedOn w:val="a0"/>
    <w:uiPriority w:val="99"/>
    <w:rsid w:val="00014933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10"/>
    <w:locked/>
    <w:rsid w:val="00014933"/>
    <w:rPr>
      <w:rFonts w:ascii="Calibri" w:hAnsi="Calibri"/>
    </w:rPr>
  </w:style>
  <w:style w:type="paragraph" w:customStyle="1" w:styleId="10">
    <w:name w:val="Абзац списка1"/>
    <w:basedOn w:val="a"/>
    <w:link w:val="ListParagraphChar"/>
    <w:rsid w:val="00014933"/>
    <w:pPr>
      <w:ind w:left="72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014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annotation reference"/>
    <w:basedOn w:val="a0"/>
    <w:uiPriority w:val="99"/>
    <w:rsid w:val="00014933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0149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014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rsid w:val="0001493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014933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14933"/>
    <w:pPr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01493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yout">
    <w:name w:val="layout"/>
    <w:rsid w:val="00014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30</Pages>
  <Words>9847</Words>
  <Characters>56130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 ep</dc:creator>
  <cp:lastModifiedBy>kafedra ep</cp:lastModifiedBy>
  <cp:revision>8</cp:revision>
  <dcterms:created xsi:type="dcterms:W3CDTF">2021-10-27T04:52:00Z</dcterms:created>
  <dcterms:modified xsi:type="dcterms:W3CDTF">2021-10-27T05:28:00Z</dcterms:modified>
</cp:coreProperties>
</file>